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pStyle w:val="7"/>
      </w:pPr>
    </w:p>
    <w:p>
      <w:pPr>
        <w:spacing w:line="360" w:lineRule="auto"/>
        <w:jc w:val="center"/>
        <w:rPr>
          <w:rFonts w:hint="eastAsia" w:ascii="仿宋_GB2312" w:eastAsia="仿宋_GB2312"/>
          <w:sz w:val="32"/>
          <w:szCs w:val="22"/>
        </w:rPr>
      </w:pPr>
      <w:r>
        <w:rPr>
          <w:rFonts w:hint="eastAsia" w:ascii="仿宋_GB2312" w:eastAsia="仿宋_GB2312"/>
          <w:sz w:val="32"/>
          <w:szCs w:val="22"/>
        </w:rPr>
        <w:t>赣农大动科青发〔202</w:t>
      </w:r>
      <w:r>
        <w:rPr>
          <w:rFonts w:hint="eastAsia" w:ascii="仿宋_GB2312" w:eastAsia="仿宋_GB2312"/>
          <w:sz w:val="32"/>
          <w:szCs w:val="22"/>
          <w:lang w:val="en-US" w:eastAsia="zh-CN"/>
        </w:rPr>
        <w:t>3</w:t>
      </w:r>
      <w:r>
        <w:rPr>
          <w:rFonts w:hint="eastAsia" w:ascii="仿宋_GB2312" w:eastAsia="仿宋_GB2312"/>
          <w:sz w:val="32"/>
          <w:szCs w:val="22"/>
        </w:rPr>
        <w:t>〕</w:t>
      </w:r>
      <w:r>
        <w:rPr>
          <w:rFonts w:hint="eastAsia" w:ascii="仿宋_GB2312" w:eastAsia="仿宋_GB2312"/>
          <w:sz w:val="32"/>
          <w:szCs w:val="22"/>
          <w:lang w:val="en-US" w:eastAsia="zh-CN"/>
        </w:rPr>
        <w:t>3</w:t>
      </w:r>
      <w:r>
        <w:rPr>
          <w:rFonts w:hint="eastAsia" w:ascii="仿宋_GB2312" w:eastAsia="仿宋_GB2312"/>
          <w:sz w:val="32"/>
          <w:szCs w:val="22"/>
        </w:rPr>
        <w:t>号</w:t>
      </w:r>
    </w:p>
    <w:p>
      <w:pPr>
        <w:spacing w:line="540" w:lineRule="exact"/>
        <w:jc w:val="center"/>
        <w:rPr>
          <w:rFonts w:ascii="仿宋_GB2312" w:eastAsia="仿宋_GB2312"/>
          <w:bCs/>
          <w:sz w:val="30"/>
          <w:szCs w:val="30"/>
        </w:rPr>
      </w:pPr>
      <w:r>
        <w:rPr>
          <w:rFonts w:ascii="方正仿宋_GB2312" w:hAnsi="Times New Roman" w:eastAsia="方正仿宋_GB2312" w:cs="Times New Roman"/>
          <w:sz w:val="30"/>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0" t="8255" r="11430" b="146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kh1D0wAAAAcB&#10;AAAPAAAAAAAAAAEAIAAAACIAAABkcnMvZG93bnJldi54bWxQSwECFAAUAAAACACHTuJA99wapecB&#10;AACrAwAADgAAAAAAAAABACAAAAAiAQAAZHJzL2Uyb0RvYy54bWxQSwUGAAAAAAYABgBZAQAAewUA&#10;AAAA&#10;">
                <v:fill on="f" focussize="0,0"/>
                <v:stroke weight="1.25pt" color="#FF0000" joinstyle="round"/>
                <v:imagedata o:title=""/>
                <o:lock v:ext="edit" aspectratio="f"/>
              </v:line>
            </w:pict>
          </mc:Fallback>
        </mc:AlternateContent>
      </w:r>
      <w:r>
        <w:rPr>
          <w:rFonts w:ascii="方正仿宋_GB2312" w:hAnsi="Times New Roman" w:eastAsia="方正仿宋_GB2312" w:cs="Times New Roman"/>
          <w:b/>
          <w:bCs/>
          <w:sz w:val="30"/>
          <w:szCs w:val="24"/>
        </w:rPr>
        <w:t xml:space="preserve">                              </w:t>
      </w:r>
    </w:p>
    <w:p>
      <w:pPr>
        <w:pStyle w:val="3"/>
      </w:pPr>
    </w:p>
    <w:p>
      <w:pPr>
        <w:spacing w:line="540" w:lineRule="exact"/>
        <w:jc w:val="both"/>
        <w:rPr>
          <w:rFonts w:ascii="仿宋_GB2312" w:eastAsia="仿宋_GB2312"/>
          <w:bCs/>
          <w:sz w:val="30"/>
          <w:szCs w:val="30"/>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关于表彰动科院202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lang w:eastAsia="zh-CN"/>
        </w:rPr>
        <w:t>年</w:t>
      </w:r>
      <w:r>
        <w:rPr>
          <w:rFonts w:hint="eastAsia" w:ascii="宋体" w:hAnsi="宋体" w:eastAsia="宋体" w:cs="宋体"/>
          <w:b/>
          <w:bCs/>
          <w:sz w:val="44"/>
          <w:szCs w:val="44"/>
          <w:lang w:val="en-US" w:eastAsia="zh-CN"/>
        </w:rPr>
        <w:t>寒假</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返家乡</w:t>
      </w:r>
      <w:r>
        <w:rPr>
          <w:rFonts w:hint="eastAsia" w:ascii="宋体" w:hAnsi="宋体" w:eastAsia="宋体" w:cs="宋体"/>
          <w:b/>
          <w:bCs/>
          <w:sz w:val="44"/>
          <w:szCs w:val="44"/>
          <w:lang w:eastAsia="zh-CN"/>
        </w:rPr>
        <w:t>”社会实践活动先进个人的通知</w:t>
      </w:r>
    </w:p>
    <w:p>
      <w:pPr>
        <w:widowControl/>
        <w:adjustRightInd w:val="0"/>
        <w:snapToGrid w:val="0"/>
        <w:spacing w:before="312" w:beforeLines="100" w:line="540" w:lineRule="exact"/>
        <w:jc w:val="left"/>
        <w:rPr>
          <w:rFonts w:ascii="仿宋_GB2312" w:hAnsi="Times New Roman" w:eastAsia="仿宋_GB2312" w:cs="Times New Roman"/>
          <w:bCs/>
          <w:sz w:val="32"/>
          <w:szCs w:val="30"/>
        </w:rPr>
      </w:pPr>
      <w:r>
        <w:rPr>
          <w:rFonts w:hint="eastAsia" w:ascii="仿宋_GB2312" w:hAnsi="Times New Roman" w:eastAsia="仿宋_GB2312" w:cs="Times New Roman"/>
          <w:bCs/>
          <w:sz w:val="32"/>
          <w:szCs w:val="30"/>
        </w:rPr>
        <w:t>院属各团支部：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eastAsia="仿宋_GB2312"/>
          <w:color w:val="000000" w:themeColor="text1"/>
          <w:spacing w:val="-6"/>
          <w:sz w:val="32"/>
          <w:szCs w:val="32"/>
          <w:lang w:val="en-US" w:eastAsia="zh-CN"/>
          <w14:textFill>
            <w14:solidFill>
              <w14:schemeClr w14:val="tx1"/>
            </w14:solidFill>
          </w14:textFill>
        </w:rPr>
        <w:t>《关于开展江西农业大学2023年寒假“返家乡”社会实践活动的通知</w:t>
      </w:r>
      <w:r>
        <w:rPr>
          <w:rFonts w:hint="eastAsia" w:ascii="仿宋_GB2312" w:eastAsia="仿宋_GB2312"/>
          <w:color w:val="000000" w:themeColor="text1"/>
          <w:spacing w:val="-6"/>
          <w:sz w:val="32"/>
          <w:szCs w:val="32"/>
          <w:lang w:eastAsia="zh-CN"/>
          <w14:textFill>
            <w14:solidFill>
              <w14:schemeClr w14:val="tx1"/>
            </w14:solidFill>
          </w14:textFill>
        </w:rPr>
        <w:t>》（</w:t>
      </w:r>
      <w:r>
        <w:rPr>
          <w:rFonts w:hint="eastAsia" w:ascii="仿宋_GB2312" w:eastAsia="仿宋_GB2312"/>
          <w:color w:val="000000" w:themeColor="text1"/>
          <w:spacing w:val="-6"/>
          <w:sz w:val="32"/>
          <w:szCs w:val="32"/>
          <w14:textFill>
            <w14:solidFill>
              <w14:schemeClr w14:val="tx1"/>
            </w14:solidFill>
          </w14:textFill>
        </w:rPr>
        <w:t>赣农大青发〔</w:t>
      </w:r>
      <w:r>
        <w:rPr>
          <w:rFonts w:hint="eastAsia" w:ascii="仿宋_GB2312" w:eastAsia="仿宋_GB2312"/>
          <w:color w:val="000000" w:themeColor="text1"/>
          <w:spacing w:val="-6"/>
          <w:sz w:val="32"/>
          <w:szCs w:val="32"/>
          <w:lang w:val="en-US" w:eastAsia="zh-CN"/>
          <w14:textFill>
            <w14:solidFill>
              <w14:schemeClr w14:val="tx1"/>
            </w14:solidFill>
          </w14:textFill>
        </w:rPr>
        <w:t>2022</w:t>
      </w:r>
      <w:r>
        <w:rPr>
          <w:rFonts w:hint="eastAsia" w:ascii="仿宋_GB2312" w:eastAsia="仿宋_GB2312"/>
          <w:color w:val="000000" w:themeColor="text1"/>
          <w:spacing w:val="-6"/>
          <w:sz w:val="32"/>
          <w:szCs w:val="32"/>
          <w14:textFill>
            <w14:solidFill>
              <w14:schemeClr w14:val="tx1"/>
            </w14:solidFill>
          </w14:textFill>
        </w:rPr>
        <w:t>〕</w:t>
      </w:r>
      <w:r>
        <w:rPr>
          <w:rFonts w:hint="eastAsia" w:ascii="仿宋_GB2312" w:eastAsia="仿宋_GB2312"/>
          <w:color w:val="000000" w:themeColor="text1"/>
          <w:spacing w:val="-6"/>
          <w:sz w:val="32"/>
          <w:szCs w:val="32"/>
          <w:lang w:val="en-US" w:eastAsia="zh-CN"/>
          <w14:textFill>
            <w14:solidFill>
              <w14:schemeClr w14:val="tx1"/>
            </w14:solidFill>
          </w14:textFill>
        </w:rPr>
        <w:t>27</w:t>
      </w:r>
      <w:r>
        <w:rPr>
          <w:rFonts w:hint="eastAsia" w:ascii="仿宋_GB2312" w:eastAsia="仿宋_GB2312"/>
          <w:color w:val="000000" w:themeColor="text1"/>
          <w:spacing w:val="-6"/>
          <w:sz w:val="32"/>
          <w:szCs w:val="32"/>
          <w14:textFill>
            <w14:solidFill>
              <w14:schemeClr w14:val="tx1"/>
            </w14:solidFill>
          </w14:textFill>
        </w:rPr>
        <w:t>号</w:t>
      </w:r>
      <w:r>
        <w:rPr>
          <w:rFonts w:hint="eastAsia" w:ascii="仿宋_GB2312" w:eastAsia="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sz w:val="32"/>
          <w:szCs w:val="32"/>
        </w:rPr>
        <w:t>文件精神，为深入学习贯彻习近平新时代中国特色社会主义思想，学习宣传贯彻党的二十大精神，用实际行动在以中国式现代化推进中华民族伟大复兴的使命任务中贡献青春力量，我院各团支部成员积极响应</w:t>
      </w:r>
      <w:r>
        <w:rPr>
          <w:rFonts w:hint="eastAsia" w:ascii="仿宋_GB2312" w:hAnsi="仿宋_GB2312" w:eastAsia="仿宋_GB2312" w:cs="仿宋_GB2312"/>
          <w:sz w:val="32"/>
          <w:szCs w:val="32"/>
          <w:lang w:val="en-US" w:eastAsia="zh-CN"/>
        </w:rPr>
        <w:t>号召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参与寒假“返家乡”</w:t>
      </w:r>
      <w:r>
        <w:rPr>
          <w:rFonts w:hint="eastAsia" w:ascii="仿宋_GB2312" w:hAnsi="仿宋_GB2312" w:eastAsia="仿宋_GB2312" w:cs="仿宋_GB2312"/>
          <w:sz w:val="32"/>
          <w:szCs w:val="32"/>
        </w:rPr>
        <w:t>社会实践活动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通过活动，我院团支部成员</w:t>
      </w:r>
      <w:r>
        <w:rPr>
          <w:rFonts w:hint="eastAsia" w:ascii="仿宋_GB2312" w:hAnsi="仿宋_GB2312" w:eastAsia="仿宋_GB2312" w:cs="仿宋_GB2312"/>
          <w:sz w:val="32"/>
          <w:szCs w:val="32"/>
        </w:rPr>
        <w:t>增长了见识、锻炼了能力、磨练了意志，进一步</w:t>
      </w:r>
      <w:r>
        <w:rPr>
          <w:rFonts w:hint="eastAsia" w:ascii="仿宋_GB2312" w:hAnsi="仿宋_GB2312" w:eastAsia="仿宋_GB2312" w:cs="仿宋_GB2312"/>
          <w:sz w:val="32"/>
          <w:szCs w:val="32"/>
          <w:lang w:val="en-US" w:eastAsia="zh-CN"/>
        </w:rPr>
        <w:t>加强了争做</w:t>
      </w:r>
      <w:r>
        <w:rPr>
          <w:rFonts w:hint="eastAsia" w:ascii="仿宋_GB2312" w:hAnsi="仿宋_GB2312" w:eastAsia="仿宋_GB2312" w:cs="仿宋_GB2312"/>
          <w:sz w:val="32"/>
          <w:szCs w:val="32"/>
        </w:rPr>
        <w:t>有理想、敢担当、能吃苦、肯奋斗</w:t>
      </w:r>
      <w:r>
        <w:rPr>
          <w:rFonts w:hint="eastAsia" w:ascii="仿宋_GB2312" w:hAnsi="仿宋_GB2312" w:eastAsia="仿宋_GB2312" w:cs="仿宋_GB2312"/>
          <w:sz w:val="32"/>
          <w:szCs w:val="32"/>
          <w:lang w:val="en-US" w:eastAsia="zh-CN"/>
        </w:rPr>
        <w:t>的新时代好青年的使命感</w:t>
      </w:r>
      <w:r>
        <w:rPr>
          <w:rFonts w:hint="eastAsia" w:ascii="仿宋_GB2312" w:hAnsi="仿宋_GB2312" w:eastAsia="仿宋_GB2312" w:cs="仿宋_GB2312"/>
          <w:sz w:val="32"/>
          <w:szCs w:val="32"/>
        </w:rPr>
        <w:t>，并取得了优异的成绩。</w:t>
      </w:r>
    </w:p>
    <w:p>
      <w:pPr>
        <w:spacing w:line="540" w:lineRule="exact"/>
        <w:ind w:firstLine="640" w:firstLineChars="200"/>
        <w:rPr>
          <w:rFonts w:hint="eastAsia"/>
        </w:rPr>
      </w:pPr>
      <w:r>
        <w:rPr>
          <w:rFonts w:hint="eastAsia" w:ascii="仿宋_GB2312" w:hAnsi="仿宋_GB2312" w:eastAsia="仿宋_GB2312" w:cs="仿宋_GB2312"/>
          <w:sz w:val="32"/>
          <w:szCs w:val="32"/>
        </w:rPr>
        <w:t>为进一步总结深化我院大学生社会实践的成果，激励更多的同学投身到实践中，经学院团委</w:t>
      </w:r>
      <w:r>
        <w:rPr>
          <w:rFonts w:ascii="仿宋_GB2312" w:hAnsi="仿宋_GB2312" w:eastAsia="仿宋_GB2312" w:cs="仿宋_GB2312"/>
          <w:sz w:val="32"/>
          <w:szCs w:val="32"/>
        </w:rPr>
        <w:t>讨论</w:t>
      </w:r>
      <w:r>
        <w:rPr>
          <w:rFonts w:hint="eastAsia" w:ascii="仿宋_GB2312" w:hAnsi="仿宋_GB2312" w:eastAsia="仿宋_GB2312" w:cs="仿宋_GB2312"/>
          <w:sz w:val="32"/>
          <w:szCs w:val="32"/>
        </w:rPr>
        <w:t>，决定授予</w:t>
      </w:r>
      <w:r>
        <w:rPr>
          <w:rFonts w:hint="eastAsia" w:ascii="仿宋_GB2312" w:hAnsi="仿宋_GB2312" w:eastAsia="仿宋_GB2312" w:cs="仿宋_GB2312"/>
          <w:sz w:val="32"/>
          <w:szCs w:val="32"/>
          <w:lang w:val="en-US" w:eastAsia="zh-CN"/>
        </w:rPr>
        <w:t>马睿诗</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名同学“江西农业大学动物科学技术学院202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寒假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返家乡</w:t>
      </w:r>
      <w:r>
        <w:rPr>
          <w:rFonts w:hint="eastAsia" w:ascii="仿宋_GB2312" w:hAnsi="仿宋_GB2312" w:eastAsia="仿宋_GB2312" w:cs="仿宋_GB2312"/>
          <w:sz w:val="32"/>
          <w:szCs w:val="32"/>
        </w:rPr>
        <w:t>’社会实践活动先进个人”称号。</w:t>
      </w:r>
    </w:p>
    <w:p>
      <w:pPr>
        <w:pStyle w:val="7"/>
      </w:pPr>
    </w:p>
    <w:p>
      <w:pPr>
        <w:spacing w:line="4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pStyle w:val="7"/>
        <w:rPr>
          <w:rFonts w:hint="eastAsia"/>
          <w:lang w:eastAsia="zh-CN"/>
        </w:rPr>
      </w:pPr>
    </w:p>
    <w:p>
      <w:pPr>
        <w:spacing w:line="540" w:lineRule="exact"/>
        <w:jc w:val="center"/>
        <w:rPr>
          <w:rFonts w:ascii="仿宋_GB2312" w:hAnsi="华文中宋" w:eastAsia="仿宋_GB2312" w:cs="Arial"/>
          <w:b/>
          <w:sz w:val="36"/>
          <w:szCs w:val="32"/>
        </w:rPr>
      </w:pPr>
      <w:r>
        <w:rPr>
          <w:rFonts w:hint="eastAsia" w:ascii="仿宋_GB2312" w:hAnsi="华文中宋" w:eastAsia="仿宋_GB2312" w:cs="Arial"/>
          <w:b/>
          <w:sz w:val="36"/>
          <w:szCs w:val="32"/>
        </w:rPr>
        <w:t>江西农业大学动物科学技术学院202</w:t>
      </w:r>
      <w:r>
        <w:rPr>
          <w:rFonts w:hint="eastAsia" w:ascii="仿宋_GB2312" w:hAnsi="华文中宋" w:eastAsia="仿宋_GB2312" w:cs="Arial"/>
          <w:b/>
          <w:sz w:val="36"/>
          <w:szCs w:val="32"/>
          <w:lang w:val="en-US" w:eastAsia="zh-CN"/>
        </w:rPr>
        <w:t>3</w:t>
      </w:r>
      <w:r>
        <w:rPr>
          <w:rFonts w:hint="eastAsia" w:ascii="仿宋_GB2312" w:hAnsi="华文中宋" w:eastAsia="仿宋_GB2312" w:cs="Arial"/>
          <w:b/>
          <w:sz w:val="36"/>
          <w:szCs w:val="32"/>
        </w:rPr>
        <w:t>年</w:t>
      </w:r>
      <w:r>
        <w:rPr>
          <w:rFonts w:hint="eastAsia" w:ascii="仿宋_GB2312" w:hAnsi="华文中宋" w:eastAsia="仿宋_GB2312" w:cs="Arial"/>
          <w:b/>
          <w:sz w:val="36"/>
          <w:szCs w:val="32"/>
          <w:lang w:val="en-US" w:eastAsia="zh-CN"/>
        </w:rPr>
        <w:t>寒假</w:t>
      </w:r>
      <w:r>
        <w:rPr>
          <w:rFonts w:hint="eastAsia" w:ascii="仿宋_GB2312" w:hAnsi="华文中宋" w:eastAsia="仿宋_GB2312" w:cs="Arial"/>
          <w:b/>
          <w:sz w:val="36"/>
          <w:szCs w:val="32"/>
        </w:rPr>
        <w:t>“</w:t>
      </w:r>
      <w:r>
        <w:rPr>
          <w:rFonts w:hint="eastAsia" w:ascii="仿宋_GB2312" w:hAnsi="华文中宋" w:eastAsia="仿宋_GB2312" w:cs="Arial"/>
          <w:b/>
          <w:sz w:val="36"/>
          <w:szCs w:val="32"/>
          <w:lang w:val="en-US" w:eastAsia="zh-CN"/>
        </w:rPr>
        <w:t>返家乡</w:t>
      </w:r>
      <w:r>
        <w:rPr>
          <w:rFonts w:hint="eastAsia" w:ascii="仿宋_GB2312" w:hAnsi="华文中宋" w:eastAsia="仿宋_GB2312" w:cs="Arial"/>
          <w:b/>
          <w:sz w:val="36"/>
          <w:szCs w:val="32"/>
        </w:rPr>
        <w:t>”社会实践活动先进个人名单（共</w:t>
      </w:r>
      <w:r>
        <w:rPr>
          <w:rFonts w:hint="eastAsia" w:ascii="仿宋_GB2312" w:hAnsi="华文中宋" w:eastAsia="仿宋_GB2312" w:cs="Arial"/>
          <w:b/>
          <w:sz w:val="36"/>
          <w:szCs w:val="32"/>
          <w:lang w:val="en-US" w:eastAsia="zh-CN"/>
        </w:rPr>
        <w:t>6</w:t>
      </w:r>
      <w:r>
        <w:rPr>
          <w:rFonts w:hint="eastAsia" w:ascii="仿宋_GB2312" w:hAnsi="华文中宋" w:eastAsia="仿宋_GB2312" w:cs="Arial"/>
          <w:b/>
          <w:sz w:val="36"/>
          <w:szCs w:val="32"/>
        </w:rPr>
        <w:t>名）</w:t>
      </w:r>
    </w:p>
    <w:p>
      <w:pPr>
        <w:spacing w:line="540" w:lineRule="exact"/>
        <w:ind w:firstLine="640" w:firstLineChars="200"/>
        <w:rPr>
          <w:rFonts w:hint="eastAsia" w:ascii="仿宋_GB2312" w:hAnsi="仿宋_GB2312" w:eastAsia="仿宋_GB2312" w:cs="仿宋_GB2312"/>
          <w:sz w:val="32"/>
          <w:szCs w:val="32"/>
          <w:lang w:val="en-US" w:eastAsia="zh-CN"/>
        </w:rPr>
      </w:pP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动医2101班     马睿诗</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动医2101班     尹经毅</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动医2202班     李飞杨</w:t>
      </w:r>
      <w:bookmarkStart w:id="0" w:name="_GoBack"/>
      <w:bookmarkEnd w:id="0"/>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水产2101班     陈小芮</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惟义动科2101班 史佳玉</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惟义动科2001班 王淑珍</w:t>
      </w:r>
    </w:p>
    <w:p>
      <w:pPr>
        <w:spacing w:line="400" w:lineRule="exact"/>
        <w:rPr>
          <w:rFonts w:ascii="仿宋_GB2312" w:hAnsi="华文中宋" w:eastAsia="仿宋_GB2312" w:cs="Times New Roman"/>
          <w:sz w:val="32"/>
          <w:szCs w:val="32"/>
        </w:rPr>
      </w:pPr>
    </w:p>
    <w:p>
      <w:pPr>
        <w:spacing w:line="500" w:lineRule="exact"/>
        <w:ind w:firstLine="600"/>
        <w:jc w:val="center"/>
        <w:rPr>
          <w:rFonts w:hint="eastAsia" w:ascii="仿宋_GB2312" w:hAnsi="华文中宋" w:eastAsia="仿宋_GB2312" w:cs="Arial"/>
          <w:b/>
          <w:sz w:val="36"/>
          <w:szCs w:val="32"/>
        </w:rPr>
      </w:pPr>
    </w:p>
    <w:p>
      <w:pPr>
        <w:widowControl/>
        <w:tabs>
          <w:tab w:val="left" w:pos="4305"/>
        </w:tabs>
        <w:spacing w:line="500" w:lineRule="exact"/>
        <w:ind w:right="40"/>
        <w:rPr>
          <w:rFonts w:ascii="仿宋" w:hAnsi="仿宋" w:eastAsia="仿宋" w:cs="仿宋"/>
          <w:color w:val="000000"/>
          <w:kern w:val="0"/>
          <w:sz w:val="32"/>
          <w:szCs w:val="32"/>
        </w:rPr>
      </w:pPr>
    </w:p>
    <w:p>
      <w:pPr>
        <w:widowControl/>
        <w:tabs>
          <w:tab w:val="left" w:pos="4305"/>
        </w:tabs>
        <w:spacing w:line="500" w:lineRule="exact"/>
        <w:ind w:right="40"/>
        <w:rPr>
          <w:rFonts w:ascii="仿宋" w:hAnsi="仿宋" w:eastAsia="仿宋" w:cs="仿宋"/>
          <w:color w:val="000000"/>
          <w:kern w:val="0"/>
          <w:sz w:val="32"/>
          <w:szCs w:val="32"/>
        </w:rPr>
      </w:pPr>
    </w:p>
    <w:p>
      <w:pPr>
        <w:widowControl/>
        <w:tabs>
          <w:tab w:val="left" w:pos="4305"/>
        </w:tabs>
        <w:spacing w:line="500" w:lineRule="exact"/>
        <w:ind w:right="40"/>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widowControl/>
        <w:spacing w:line="540" w:lineRule="exact"/>
        <w:jc w:val="right"/>
        <w:rPr>
          <w:rFonts w:ascii="仿宋_GB2312" w:hAnsi="Times New Roman" w:eastAsia="仿宋_GB2312" w:cs="Times New Roman"/>
          <w:bCs/>
          <w:sz w:val="32"/>
          <w:szCs w:val="30"/>
        </w:rPr>
      </w:pPr>
      <w:r>
        <w:rPr>
          <w:rFonts w:hint="eastAsia" w:ascii="仿宋_GB2312" w:hAnsi="Times New Roman" w:eastAsia="仿宋_GB2312" w:cs="Times New Roman"/>
          <w:bCs/>
          <w:sz w:val="32"/>
          <w:szCs w:val="30"/>
        </w:rPr>
        <w:t>动物科学技术学院团委</w:t>
      </w:r>
    </w:p>
    <w:p>
      <w:pPr>
        <w:widowControl/>
        <w:spacing w:line="540" w:lineRule="exact"/>
        <w:jc w:val="right"/>
        <w:rPr>
          <w:rFonts w:hint="eastAsia" w:ascii="仿宋_GB2312" w:hAnsi="Times New Roman" w:eastAsia="仿宋_GB2312" w:cs="Times New Roman"/>
          <w:bCs/>
          <w:sz w:val="32"/>
          <w:szCs w:val="30"/>
        </w:rPr>
      </w:pPr>
      <w:r>
        <w:rPr>
          <w:rFonts w:hint="eastAsia" w:ascii="仿宋_GB2312" w:hAnsi="Times New Roman" w:eastAsia="仿宋_GB2312" w:cs="Times New Roman"/>
          <w:bCs/>
          <w:sz w:val="32"/>
          <w:szCs w:val="30"/>
        </w:rPr>
        <w:t>20</w:t>
      </w:r>
      <w:r>
        <w:rPr>
          <w:rFonts w:ascii="仿宋_GB2312" w:hAnsi="Times New Roman" w:eastAsia="仿宋_GB2312" w:cs="Times New Roman"/>
          <w:bCs/>
          <w:sz w:val="32"/>
          <w:szCs w:val="30"/>
        </w:rPr>
        <w:t>2</w:t>
      </w:r>
      <w:r>
        <w:rPr>
          <w:rFonts w:hint="eastAsia" w:ascii="仿宋_GB2312" w:hAnsi="Times New Roman" w:eastAsia="仿宋_GB2312" w:cs="Times New Roman"/>
          <w:bCs/>
          <w:sz w:val="32"/>
          <w:szCs w:val="30"/>
          <w:lang w:val="en-US" w:eastAsia="zh-CN"/>
        </w:rPr>
        <w:t>3</w:t>
      </w:r>
      <w:r>
        <w:rPr>
          <w:rFonts w:hint="eastAsia" w:ascii="仿宋_GB2312" w:hAnsi="Times New Roman" w:eastAsia="仿宋_GB2312" w:cs="Times New Roman"/>
          <w:bCs/>
          <w:sz w:val="32"/>
          <w:szCs w:val="30"/>
        </w:rPr>
        <w:t>年</w:t>
      </w:r>
      <w:r>
        <w:rPr>
          <w:rFonts w:hint="eastAsia" w:ascii="仿宋_GB2312" w:hAnsi="Times New Roman" w:eastAsia="仿宋_GB2312" w:cs="Times New Roman"/>
          <w:bCs/>
          <w:sz w:val="32"/>
          <w:szCs w:val="30"/>
          <w:lang w:val="en-US" w:eastAsia="zh-CN"/>
        </w:rPr>
        <w:t>2</w:t>
      </w:r>
      <w:r>
        <w:rPr>
          <w:rFonts w:hint="eastAsia" w:ascii="仿宋_GB2312" w:hAnsi="Times New Roman" w:eastAsia="仿宋_GB2312" w:cs="Times New Roman"/>
          <w:bCs/>
          <w:sz w:val="32"/>
          <w:szCs w:val="30"/>
        </w:rPr>
        <w:t>月</w:t>
      </w:r>
      <w:r>
        <w:rPr>
          <w:rFonts w:hint="eastAsia" w:ascii="仿宋_GB2312" w:hAnsi="Times New Roman" w:eastAsia="仿宋_GB2312" w:cs="Times New Roman"/>
          <w:bCs/>
          <w:sz w:val="32"/>
          <w:szCs w:val="30"/>
          <w:lang w:val="en-US" w:eastAsia="zh-CN"/>
        </w:rPr>
        <w:t>16</w:t>
      </w:r>
      <w:r>
        <w:rPr>
          <w:rFonts w:hint="eastAsia" w:ascii="仿宋_GB2312" w:hAnsi="Times New Roman" w:eastAsia="仿宋_GB2312" w:cs="Times New Roman"/>
          <w:bCs/>
          <w:sz w:val="32"/>
          <w:szCs w:val="30"/>
        </w:rPr>
        <w:t>日</w:t>
      </w:r>
    </w:p>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20</w:t>
      </w:r>
      <w:r>
        <w:rPr>
          <w:rFonts w:ascii="仿宋_GB2312" w:hAnsi="宋体" w:eastAsia="仿宋_GB2312"/>
          <w:sz w:val="28"/>
          <w:szCs w:val="28"/>
          <w:u w:val="single"/>
        </w:rPr>
        <w:t>2</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16</w:t>
      </w:r>
      <w:r>
        <w:rPr>
          <w:rFonts w:hint="eastAsia" w:ascii="仿宋_GB2312" w:hAnsi="宋体" w:eastAsia="仿宋_GB2312"/>
          <w:sz w:val="28"/>
          <w:szCs w:val="28"/>
          <w:u w:val="single"/>
        </w:rPr>
        <w:t xml:space="preserve">日印发   </w:t>
      </w:r>
    </w:p>
    <w:p>
      <w:pPr>
        <w:tabs>
          <w:tab w:val="left" w:pos="3623"/>
        </w:tabs>
        <w:bidi w:val="0"/>
        <w:jc w:val="left"/>
        <w:rPr>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MzlkY2Y5ODkxNzAxOGUxYzcwODllODhjOGJkNzkifQ=="/>
  </w:docVars>
  <w:rsids>
    <w:rsidRoot w:val="00000000"/>
    <w:rsid w:val="0ABB65D5"/>
    <w:rsid w:val="0EEE2D26"/>
    <w:rsid w:val="19717320"/>
    <w:rsid w:val="1BEE0046"/>
    <w:rsid w:val="1F283FA1"/>
    <w:rsid w:val="45372526"/>
    <w:rsid w:val="5125715C"/>
    <w:rsid w:val="55A0038E"/>
    <w:rsid w:val="704721F9"/>
    <w:rsid w:val="78BC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character" w:styleId="6">
    <w:name w:val="Hyperlink"/>
    <w:basedOn w:val="5"/>
    <w:qFormat/>
    <w:uiPriority w:val="0"/>
    <w:rPr>
      <w:color w:val="0000FF"/>
      <w:u w:val="single"/>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521</Words>
  <Characters>566</Characters>
  <Lines>0</Lines>
  <Paragraphs>0</Paragraphs>
  <TotalTime>2</TotalTime>
  <ScaleCrop>false</ScaleCrop>
  <LinksUpToDate>false</LinksUpToDate>
  <CharactersWithSpaces>700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2021-09-17T03:03:00Z</dcterms:created>
  <dc:creator>G高淑黠SX</dc:creator>
  <cp:lastModifiedBy>Apricity</cp:lastModifiedBy>
  <dcterms:modified xsi:type="dcterms:W3CDTF">2023-02-19T06:45:10Z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9D1E24C41FD444DAA932F913549917A0</vt:lpwstr>
  </property>
</Properties>
</file>